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</w:t>
      </w:r>
      <w:proofErr w:type="gramStart"/>
      <w:r w:rsidR="002C52C1" w:rsidRPr="002E7EF9">
        <w:rPr>
          <w:rFonts w:ascii="Arial" w:hAnsi="Arial"/>
          <w:sz w:val="24"/>
        </w:rPr>
        <w:t>Schedule which</w:t>
      </w:r>
      <w:proofErr w:type="gramEnd"/>
      <w:r w:rsidR="002C52C1" w:rsidRPr="002E7EF9">
        <w:rPr>
          <w:rFonts w:ascii="Arial" w:hAnsi="Arial"/>
          <w:sz w:val="24"/>
        </w:rPr>
        <w:t xml:space="preserve">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  <w:bookmarkStart w:id="13" w:name="_GoBack"/>
      <w:bookmarkEnd w:id="13"/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 xml:space="preserve">The Deliverables </w:t>
      </w:r>
      <w:proofErr w:type="gramStart"/>
      <w:r w:rsidRPr="002E7EF9">
        <w:rPr>
          <w:sz w:val="24"/>
        </w:rPr>
        <w:t>shall also be provided</w:t>
      </w:r>
      <w:proofErr w:type="gramEnd"/>
      <w:r w:rsidRPr="002E7EF9">
        <w:rPr>
          <w:sz w:val="24"/>
        </w:rPr>
        <w:t xml:space="preserve">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EA1" w:rsidRDefault="00EE6EA1">
      <w:pPr>
        <w:spacing w:after="0"/>
      </w:pPr>
      <w:r>
        <w:separator/>
      </w:r>
    </w:p>
  </w:endnote>
  <w:endnote w:type="continuationSeparator" w:id="0">
    <w:p w:rsidR="00EE6EA1" w:rsidRDefault="00EE6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EA1" w:rsidRDefault="00EE6EA1">
      <w:pPr>
        <w:spacing w:after="0"/>
      </w:pPr>
      <w:r>
        <w:separator/>
      </w:r>
    </w:p>
  </w:footnote>
  <w:footnote w:type="continuationSeparator" w:id="0">
    <w:p w:rsidR="00EE6EA1" w:rsidRDefault="00EE6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DF1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2021-08-17T14:45:00Z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